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B0" w:rsidRDefault="009609B0" w:rsidP="009609B0">
      <w:pPr>
        <w:ind w:left="142"/>
        <w:jc w:val="center"/>
        <w:rPr>
          <w:rFonts w:ascii="Times New Roman" w:hAnsi="Times New Roman" w:cs="Times New Roman"/>
          <w:b/>
          <w:bCs/>
          <w:shadow/>
          <w:color w:val="002060"/>
          <w:sz w:val="36"/>
          <w:szCs w:val="36"/>
        </w:rPr>
      </w:pPr>
      <w:r>
        <w:rPr>
          <w:rFonts w:ascii="Times New Roman" w:hAnsi="Times New Roman" w:cs="Times New Roman"/>
          <w:b/>
          <w:bCs/>
          <w:shadow/>
          <w:color w:val="002060"/>
          <w:sz w:val="36"/>
          <w:szCs w:val="36"/>
        </w:rPr>
        <w:t>TARİHSEL GELİŞİM</w:t>
      </w:r>
    </w:p>
    <w:p w:rsidR="009609B0" w:rsidRDefault="009609B0" w:rsidP="009609B0">
      <w:pPr>
        <w:ind w:left="142"/>
        <w:jc w:val="center"/>
        <w:rPr>
          <w:rFonts w:ascii="Times New Roman" w:hAnsi="Times New Roman" w:cs="Times New Roman"/>
          <w:b/>
          <w:bCs/>
          <w:shadow/>
          <w:color w:val="002060"/>
          <w:sz w:val="36"/>
          <w:szCs w:val="36"/>
        </w:rPr>
      </w:pPr>
    </w:p>
    <w:p w:rsidR="009609B0" w:rsidRDefault="009609B0" w:rsidP="009609B0">
      <w:pPr>
        <w:pBdr>
          <w:top w:val="single" w:sz="12" w:space="1" w:color="002060"/>
          <w:left w:val="single" w:sz="12" w:space="4" w:color="002060"/>
          <w:bottom w:val="single" w:sz="12" w:space="1" w:color="002060"/>
          <w:right w:val="single" w:sz="12" w:space="4" w:color="002060"/>
        </w:pBdr>
        <w:shd w:val="clear" w:color="auto" w:fill="DAEEF3" w:themeFill="accent5" w:themeFillTint="33"/>
        <w:ind w:left="142"/>
        <w:rPr>
          <w:rFonts w:ascii="Times New Roman" w:hAnsi="Times New Roman" w:cs="Times New Roman"/>
          <w:bCs/>
          <w:color w:val="000000" w:themeColor="text1"/>
          <w:sz w:val="24"/>
          <w:szCs w:val="24"/>
        </w:rPr>
      </w:pPr>
    </w:p>
    <w:p w:rsidR="009609B0" w:rsidRDefault="009609B0" w:rsidP="009609B0">
      <w:pPr>
        <w:pBdr>
          <w:top w:val="single" w:sz="12" w:space="1" w:color="002060"/>
          <w:left w:val="single" w:sz="12" w:space="4" w:color="002060"/>
          <w:bottom w:val="single" w:sz="12" w:space="1" w:color="002060"/>
          <w:right w:val="single" w:sz="12" w:space="4" w:color="002060"/>
        </w:pBdr>
        <w:shd w:val="clear" w:color="auto" w:fill="DAEEF3" w:themeFill="accent5" w:themeFillTint="33"/>
        <w:ind w:left="142" w:firstLine="566"/>
        <w:rPr>
          <w:rFonts w:ascii="Times New Roman" w:hAnsi="Times New Roman" w:cs="Times New Roman"/>
          <w:bCs/>
          <w:color w:val="002060"/>
          <w:sz w:val="24"/>
          <w:szCs w:val="24"/>
        </w:rPr>
      </w:pPr>
      <w:r>
        <w:rPr>
          <w:rFonts w:ascii="Times New Roman" w:hAnsi="Times New Roman" w:cs="Times New Roman"/>
          <w:bCs/>
          <w:color w:val="002060"/>
          <w:sz w:val="24"/>
          <w:szCs w:val="24"/>
        </w:rPr>
        <w:t>Okulumuza adını veren Yenişehir, Uşak ilinin Merkez ilçesine bağlı bir köydür.</w:t>
      </w:r>
    </w:p>
    <w:p w:rsidR="009609B0" w:rsidRDefault="009609B0" w:rsidP="009609B0">
      <w:pPr>
        <w:pBdr>
          <w:top w:val="single" w:sz="12" w:space="1" w:color="002060"/>
          <w:left w:val="single" w:sz="12" w:space="4" w:color="002060"/>
          <w:bottom w:val="single" w:sz="12" w:space="1" w:color="002060"/>
          <w:right w:val="single" w:sz="12" w:space="4" w:color="002060"/>
        </w:pBdr>
        <w:shd w:val="clear" w:color="auto" w:fill="DAEEF3" w:themeFill="accent5" w:themeFillTint="33"/>
        <w:ind w:left="142" w:firstLine="566"/>
        <w:rPr>
          <w:rFonts w:ascii="Times New Roman" w:eastAsia="Times New Roman" w:hAnsi="Times New Roman" w:cs="Times New Roman"/>
          <w:color w:val="002060"/>
          <w:sz w:val="24"/>
          <w:szCs w:val="24"/>
          <w:lang w:eastAsia="tr-TR"/>
        </w:rPr>
      </w:pPr>
      <w:r w:rsidRPr="00A72495">
        <w:rPr>
          <w:rFonts w:ascii="Times New Roman" w:eastAsia="Times New Roman" w:hAnsi="Times New Roman" w:cs="Times New Roman"/>
          <w:color w:val="002060"/>
          <w:sz w:val="24"/>
          <w:szCs w:val="24"/>
          <w:lang w:eastAsia="tr-TR"/>
        </w:rPr>
        <w:t>Köy</w:t>
      </w:r>
      <w:r>
        <w:rPr>
          <w:rFonts w:ascii="Times New Roman" w:eastAsia="Times New Roman" w:hAnsi="Times New Roman" w:cs="Times New Roman"/>
          <w:color w:val="002060"/>
          <w:sz w:val="24"/>
          <w:szCs w:val="24"/>
          <w:lang w:eastAsia="tr-TR"/>
        </w:rPr>
        <w:t>,</w:t>
      </w:r>
      <w:r w:rsidRPr="00A72495">
        <w:rPr>
          <w:rFonts w:ascii="Times New Roman" w:eastAsia="Times New Roman" w:hAnsi="Times New Roman" w:cs="Times New Roman"/>
          <w:color w:val="002060"/>
          <w:sz w:val="24"/>
          <w:szCs w:val="24"/>
          <w:lang w:eastAsia="tr-TR"/>
        </w:rPr>
        <w:t xml:space="preserve"> Kral Yolu</w:t>
      </w:r>
      <w:r>
        <w:rPr>
          <w:rFonts w:ascii="Times New Roman" w:eastAsia="Times New Roman" w:hAnsi="Times New Roman" w:cs="Times New Roman"/>
          <w:color w:val="002060"/>
          <w:sz w:val="24"/>
          <w:szCs w:val="24"/>
          <w:lang w:eastAsia="tr-TR"/>
        </w:rPr>
        <w:t>’nun hemen üzerine kuruludur ve G</w:t>
      </w:r>
      <w:r w:rsidRPr="00A72495">
        <w:rPr>
          <w:rFonts w:ascii="Times New Roman" w:eastAsia="Times New Roman" w:hAnsi="Times New Roman" w:cs="Times New Roman"/>
          <w:color w:val="002060"/>
          <w:sz w:val="24"/>
          <w:szCs w:val="24"/>
          <w:lang w:eastAsia="tr-TR"/>
        </w:rPr>
        <w:t xml:space="preserve">ediz </w:t>
      </w:r>
      <w:r>
        <w:rPr>
          <w:rFonts w:ascii="Times New Roman" w:eastAsia="Times New Roman" w:hAnsi="Times New Roman" w:cs="Times New Roman"/>
          <w:color w:val="002060"/>
          <w:sz w:val="24"/>
          <w:szCs w:val="24"/>
          <w:lang w:eastAsia="tr-TR"/>
        </w:rPr>
        <w:t>N</w:t>
      </w:r>
      <w:r w:rsidRPr="00A72495">
        <w:rPr>
          <w:rFonts w:ascii="Times New Roman" w:eastAsia="Times New Roman" w:hAnsi="Times New Roman" w:cs="Times New Roman"/>
          <w:color w:val="002060"/>
          <w:sz w:val="24"/>
          <w:szCs w:val="24"/>
          <w:lang w:eastAsia="tr-TR"/>
        </w:rPr>
        <w:t>ehri</w:t>
      </w:r>
      <w:r>
        <w:rPr>
          <w:rFonts w:ascii="Times New Roman" w:eastAsia="Times New Roman" w:hAnsi="Times New Roman" w:cs="Times New Roman"/>
          <w:color w:val="002060"/>
          <w:sz w:val="24"/>
          <w:szCs w:val="24"/>
          <w:lang w:eastAsia="tr-TR"/>
        </w:rPr>
        <w:t>’</w:t>
      </w:r>
      <w:r w:rsidRPr="00A72495">
        <w:rPr>
          <w:rFonts w:ascii="Times New Roman" w:eastAsia="Times New Roman" w:hAnsi="Times New Roman" w:cs="Times New Roman"/>
          <w:color w:val="002060"/>
          <w:sz w:val="24"/>
          <w:szCs w:val="24"/>
          <w:lang w:eastAsia="tr-TR"/>
        </w:rPr>
        <w:t>nin üzerinde Kral Yolu</w:t>
      </w:r>
      <w:r>
        <w:rPr>
          <w:rFonts w:ascii="Times New Roman" w:eastAsia="Times New Roman" w:hAnsi="Times New Roman" w:cs="Times New Roman"/>
          <w:color w:val="002060"/>
          <w:sz w:val="24"/>
          <w:szCs w:val="24"/>
          <w:lang w:eastAsia="tr-TR"/>
        </w:rPr>
        <w:t>’</w:t>
      </w:r>
      <w:r w:rsidRPr="00A72495">
        <w:rPr>
          <w:rFonts w:ascii="Times New Roman" w:eastAsia="Times New Roman" w:hAnsi="Times New Roman" w:cs="Times New Roman"/>
          <w:color w:val="002060"/>
          <w:sz w:val="24"/>
          <w:szCs w:val="24"/>
          <w:lang w:eastAsia="tr-TR"/>
        </w:rPr>
        <w:t>nun geçtiği köprünün harabeleri bulun</w:t>
      </w:r>
      <w:r>
        <w:rPr>
          <w:rFonts w:ascii="Times New Roman" w:eastAsia="Times New Roman" w:hAnsi="Times New Roman" w:cs="Times New Roman"/>
          <w:color w:val="002060"/>
          <w:sz w:val="24"/>
          <w:szCs w:val="24"/>
          <w:lang w:eastAsia="tr-TR"/>
        </w:rPr>
        <w:t>ur.</w:t>
      </w:r>
      <w:r w:rsidRPr="00A72495">
        <w:rPr>
          <w:rFonts w:ascii="Times New Roman" w:eastAsia="Times New Roman" w:hAnsi="Times New Roman" w:cs="Times New Roman"/>
          <w:color w:val="002060"/>
          <w:sz w:val="24"/>
          <w:szCs w:val="24"/>
          <w:lang w:eastAsia="tr-TR"/>
        </w:rPr>
        <w:t xml:space="preserve"> Köyde 2 tane tarihi çeşme </w:t>
      </w:r>
      <w:r>
        <w:rPr>
          <w:rFonts w:ascii="Times New Roman" w:eastAsia="Times New Roman" w:hAnsi="Times New Roman" w:cs="Times New Roman"/>
          <w:color w:val="002060"/>
          <w:sz w:val="24"/>
          <w:szCs w:val="24"/>
          <w:lang w:eastAsia="tr-TR"/>
        </w:rPr>
        <w:t>yer alır.</w:t>
      </w:r>
      <w:r w:rsidRPr="00A72495">
        <w:rPr>
          <w:rFonts w:ascii="Times New Roman" w:eastAsia="Times New Roman" w:hAnsi="Times New Roman" w:cs="Times New Roman"/>
          <w:color w:val="002060"/>
          <w:sz w:val="24"/>
          <w:szCs w:val="24"/>
          <w:lang w:eastAsia="tr-TR"/>
        </w:rPr>
        <w:t xml:space="preserve"> </w:t>
      </w:r>
      <w:r>
        <w:rPr>
          <w:rFonts w:ascii="Times New Roman" w:eastAsia="Times New Roman" w:hAnsi="Times New Roman" w:cs="Times New Roman"/>
          <w:color w:val="002060"/>
          <w:sz w:val="24"/>
          <w:szCs w:val="24"/>
          <w:lang w:eastAsia="tr-TR"/>
        </w:rPr>
        <w:t>K</w:t>
      </w:r>
      <w:r w:rsidRPr="00A72495">
        <w:rPr>
          <w:rFonts w:ascii="Times New Roman" w:eastAsia="Times New Roman" w:hAnsi="Times New Roman" w:cs="Times New Roman"/>
          <w:color w:val="002060"/>
          <w:sz w:val="24"/>
          <w:szCs w:val="24"/>
          <w:lang w:eastAsia="tr-TR"/>
        </w:rPr>
        <w:t xml:space="preserve">öyün doğu tarafında </w:t>
      </w:r>
      <w:r>
        <w:rPr>
          <w:rFonts w:ascii="Times New Roman" w:eastAsia="Times New Roman" w:hAnsi="Times New Roman" w:cs="Times New Roman"/>
          <w:color w:val="002060"/>
          <w:sz w:val="24"/>
          <w:szCs w:val="24"/>
          <w:lang w:eastAsia="tr-TR"/>
        </w:rPr>
        <w:t>ise</w:t>
      </w:r>
      <w:r w:rsidRPr="00A72495">
        <w:rPr>
          <w:rFonts w:ascii="Times New Roman" w:eastAsia="Times New Roman" w:hAnsi="Times New Roman" w:cs="Times New Roman"/>
          <w:color w:val="002060"/>
          <w:sz w:val="24"/>
          <w:szCs w:val="24"/>
          <w:lang w:eastAsia="tr-TR"/>
        </w:rPr>
        <w:t xml:space="preserve"> </w:t>
      </w:r>
      <w:r>
        <w:rPr>
          <w:rFonts w:ascii="Times New Roman" w:eastAsia="Times New Roman" w:hAnsi="Times New Roman" w:cs="Times New Roman"/>
          <w:color w:val="002060"/>
          <w:sz w:val="24"/>
          <w:szCs w:val="24"/>
          <w:lang w:eastAsia="tr-TR"/>
        </w:rPr>
        <w:t>S</w:t>
      </w:r>
      <w:r w:rsidRPr="00A72495">
        <w:rPr>
          <w:rFonts w:ascii="Times New Roman" w:eastAsia="Times New Roman" w:hAnsi="Times New Roman" w:cs="Times New Roman"/>
          <w:color w:val="002060"/>
          <w:sz w:val="24"/>
          <w:szCs w:val="24"/>
          <w:lang w:eastAsia="tr-TR"/>
        </w:rPr>
        <w:t>elçuklu Mezarlığı vardır.</w:t>
      </w:r>
    </w:p>
    <w:p w:rsidR="009609B0" w:rsidRPr="001E4FED" w:rsidRDefault="009609B0" w:rsidP="009609B0">
      <w:pPr>
        <w:pBdr>
          <w:top w:val="single" w:sz="12" w:space="1" w:color="002060"/>
          <w:left w:val="single" w:sz="12" w:space="4" w:color="002060"/>
          <w:bottom w:val="single" w:sz="12" w:space="1" w:color="002060"/>
          <w:right w:val="single" w:sz="12" w:space="4" w:color="002060"/>
        </w:pBdr>
        <w:shd w:val="clear" w:color="auto" w:fill="DAEEF3" w:themeFill="accent5" w:themeFillTint="33"/>
        <w:ind w:left="142" w:firstLine="566"/>
        <w:rPr>
          <w:rFonts w:ascii="Times New Roman" w:eastAsia="Times New Roman" w:hAnsi="Times New Roman" w:cs="Times New Roman"/>
          <w:color w:val="002060"/>
          <w:sz w:val="24"/>
          <w:szCs w:val="24"/>
          <w:lang w:eastAsia="tr-TR"/>
        </w:rPr>
      </w:pPr>
      <w:r w:rsidRPr="001E4FED">
        <w:rPr>
          <w:rFonts w:ascii="Times New Roman" w:eastAsia="Times New Roman" w:hAnsi="Times New Roman" w:cs="Times New Roman"/>
          <w:color w:val="002060"/>
          <w:sz w:val="24"/>
          <w:szCs w:val="24"/>
          <w:lang w:eastAsia="tr-TR"/>
        </w:rPr>
        <w:t xml:space="preserve">Taşyaran Vadisi </w:t>
      </w:r>
      <w:r>
        <w:rPr>
          <w:rFonts w:ascii="Times New Roman" w:eastAsia="Times New Roman" w:hAnsi="Times New Roman" w:cs="Times New Roman"/>
          <w:color w:val="002060"/>
          <w:sz w:val="24"/>
          <w:szCs w:val="24"/>
          <w:lang w:eastAsia="tr-TR"/>
        </w:rPr>
        <w:t xml:space="preserve">ise, </w:t>
      </w:r>
      <w:r w:rsidRPr="001E4FED">
        <w:rPr>
          <w:rFonts w:ascii="Times New Roman" w:eastAsia="Times New Roman" w:hAnsi="Times New Roman" w:cs="Times New Roman"/>
          <w:color w:val="002060"/>
          <w:sz w:val="24"/>
          <w:szCs w:val="24"/>
          <w:lang w:eastAsia="tr-TR"/>
        </w:rPr>
        <w:t>İzmir yolu üzerinde</w:t>
      </w:r>
      <w:r>
        <w:rPr>
          <w:rFonts w:ascii="Times New Roman" w:eastAsia="Times New Roman" w:hAnsi="Times New Roman" w:cs="Times New Roman"/>
          <w:color w:val="002060"/>
          <w:sz w:val="24"/>
          <w:szCs w:val="24"/>
          <w:lang w:eastAsia="tr-TR"/>
        </w:rPr>
        <w:t>ki</w:t>
      </w:r>
      <w:r w:rsidRPr="001E4FED">
        <w:rPr>
          <w:rFonts w:ascii="Times New Roman" w:eastAsia="Times New Roman" w:hAnsi="Times New Roman" w:cs="Times New Roman"/>
          <w:color w:val="002060"/>
          <w:sz w:val="24"/>
          <w:szCs w:val="24"/>
          <w:lang w:eastAsia="tr-TR"/>
        </w:rPr>
        <w:t xml:space="preserve"> köye yaklaşık 8 km mesafede</w:t>
      </w:r>
      <w:r>
        <w:rPr>
          <w:rFonts w:ascii="Times New Roman" w:eastAsia="Times New Roman" w:hAnsi="Times New Roman" w:cs="Times New Roman"/>
          <w:color w:val="002060"/>
          <w:sz w:val="24"/>
          <w:szCs w:val="24"/>
          <w:lang w:eastAsia="tr-TR"/>
        </w:rPr>
        <w:t>dir.</w:t>
      </w:r>
      <w:r w:rsidRPr="001E4FED">
        <w:rPr>
          <w:rFonts w:ascii="Times New Roman" w:eastAsia="Times New Roman" w:hAnsi="Times New Roman" w:cs="Times New Roman"/>
          <w:color w:val="002060"/>
          <w:sz w:val="24"/>
          <w:szCs w:val="24"/>
          <w:lang w:eastAsia="tr-TR"/>
        </w:rPr>
        <w:t xml:space="preserve"> Köy halkının yıllardır bildiği bu eşsiz vadi</w:t>
      </w:r>
      <w:r>
        <w:rPr>
          <w:rFonts w:ascii="Times New Roman" w:eastAsia="Times New Roman" w:hAnsi="Times New Roman" w:cs="Times New Roman"/>
          <w:color w:val="002060"/>
          <w:sz w:val="24"/>
          <w:szCs w:val="24"/>
          <w:lang w:eastAsia="tr-TR"/>
        </w:rPr>
        <w:t>,</w:t>
      </w:r>
      <w:r w:rsidRPr="001E4FED">
        <w:rPr>
          <w:rFonts w:ascii="Times New Roman" w:eastAsia="Times New Roman" w:hAnsi="Times New Roman" w:cs="Times New Roman"/>
          <w:color w:val="002060"/>
          <w:sz w:val="24"/>
          <w:szCs w:val="24"/>
          <w:lang w:eastAsia="tr-TR"/>
        </w:rPr>
        <w:t xml:space="preserve"> daha yeni </w:t>
      </w:r>
      <w:proofErr w:type="spellStart"/>
      <w:r w:rsidRPr="001E4FED">
        <w:rPr>
          <w:rFonts w:ascii="Times New Roman" w:eastAsia="Times New Roman" w:hAnsi="Times New Roman" w:cs="Times New Roman"/>
          <w:color w:val="002060"/>
          <w:sz w:val="24"/>
          <w:szCs w:val="24"/>
          <w:lang w:eastAsia="tr-TR"/>
        </w:rPr>
        <w:t>yeni</w:t>
      </w:r>
      <w:proofErr w:type="spellEnd"/>
      <w:r w:rsidRPr="001E4FED">
        <w:rPr>
          <w:rFonts w:ascii="Times New Roman" w:eastAsia="Times New Roman" w:hAnsi="Times New Roman" w:cs="Times New Roman"/>
          <w:color w:val="002060"/>
          <w:sz w:val="24"/>
          <w:szCs w:val="24"/>
          <w:lang w:eastAsia="tr-TR"/>
        </w:rPr>
        <w:t xml:space="preserve"> turistik önem kazanmaktadır.</w:t>
      </w:r>
    </w:p>
    <w:p w:rsidR="009609B0" w:rsidRDefault="009609B0" w:rsidP="009609B0">
      <w:pPr>
        <w:pBdr>
          <w:top w:val="single" w:sz="12" w:space="1" w:color="002060"/>
          <w:left w:val="single" w:sz="12" w:space="4" w:color="002060"/>
          <w:bottom w:val="single" w:sz="12" w:space="1" w:color="002060"/>
          <w:right w:val="single" w:sz="12" w:space="4" w:color="002060"/>
        </w:pBdr>
        <w:shd w:val="clear" w:color="auto" w:fill="DAEEF3" w:themeFill="accent5" w:themeFillTint="33"/>
        <w:ind w:left="142" w:firstLine="566"/>
        <w:rPr>
          <w:rFonts w:ascii="Times New Roman" w:hAnsi="Times New Roman" w:cs="Times New Roman"/>
          <w:bCs/>
          <w:color w:val="002060"/>
          <w:sz w:val="24"/>
          <w:szCs w:val="24"/>
        </w:rPr>
      </w:pPr>
      <w:r>
        <w:rPr>
          <w:rFonts w:ascii="Times New Roman" w:hAnsi="Times New Roman" w:cs="Times New Roman"/>
          <w:bCs/>
          <w:color w:val="002060"/>
          <w:sz w:val="24"/>
          <w:szCs w:val="24"/>
        </w:rPr>
        <w:t xml:space="preserve">Köyde eğitim öğretim 1950 yılına kadar eğitmenler tarafından üç yıl süreli olarak yapılmıştır. Bu tarihten sonra okul açılmıştır. </w:t>
      </w:r>
    </w:p>
    <w:p w:rsidR="009609B0" w:rsidRDefault="009609B0" w:rsidP="009609B0">
      <w:pPr>
        <w:pBdr>
          <w:top w:val="single" w:sz="12" w:space="1" w:color="002060"/>
          <w:left w:val="single" w:sz="12" w:space="4" w:color="002060"/>
          <w:bottom w:val="single" w:sz="12" w:space="1" w:color="002060"/>
          <w:right w:val="single" w:sz="12" w:space="4" w:color="002060"/>
        </w:pBdr>
        <w:shd w:val="clear" w:color="auto" w:fill="DAEEF3" w:themeFill="accent5" w:themeFillTint="33"/>
        <w:ind w:left="142"/>
        <w:rPr>
          <w:rFonts w:ascii="Times New Roman" w:hAnsi="Times New Roman" w:cs="Times New Roman"/>
          <w:bCs/>
          <w:color w:val="002060"/>
          <w:sz w:val="24"/>
          <w:szCs w:val="24"/>
        </w:rPr>
      </w:pPr>
      <w:r>
        <w:rPr>
          <w:rFonts w:ascii="Times New Roman" w:hAnsi="Times New Roman" w:cs="Times New Roman"/>
          <w:bCs/>
          <w:color w:val="002060"/>
          <w:sz w:val="24"/>
          <w:szCs w:val="24"/>
        </w:rPr>
        <w:tab/>
        <w:t xml:space="preserve">1998-1999 eğitim öğretim yılında Yenişehir Pansiyonlu İlköğretim Okulu ismi ile şu anki yerinde (köye bir buçuk kilometre uzaklıkta bulunan benzin istasyonunun arkasında) eğitim öğretime açılan okulumuz Uşak-İzmir karayolu üzerinde olup, Uşak İli’ne 38 km, Yenişehir Köyü’ne 2 km uzaklıktadır. Eski ilkokul binası ise köy muhtarlığına devredilmiştir. </w:t>
      </w:r>
    </w:p>
    <w:p w:rsidR="009609B0" w:rsidRDefault="009609B0" w:rsidP="009609B0">
      <w:pPr>
        <w:pBdr>
          <w:top w:val="single" w:sz="12" w:space="1" w:color="002060"/>
          <w:left w:val="single" w:sz="12" w:space="4" w:color="002060"/>
          <w:bottom w:val="single" w:sz="12" w:space="1" w:color="002060"/>
          <w:right w:val="single" w:sz="12" w:space="4" w:color="002060"/>
        </w:pBdr>
        <w:shd w:val="clear" w:color="auto" w:fill="DAEEF3" w:themeFill="accent5" w:themeFillTint="33"/>
        <w:ind w:left="142"/>
        <w:rPr>
          <w:rFonts w:ascii="Times New Roman" w:hAnsi="Times New Roman" w:cs="Times New Roman"/>
          <w:bCs/>
          <w:color w:val="002060"/>
          <w:sz w:val="24"/>
          <w:szCs w:val="24"/>
        </w:rPr>
      </w:pPr>
      <w:r>
        <w:rPr>
          <w:rFonts w:ascii="Times New Roman" w:hAnsi="Times New Roman" w:cs="Times New Roman"/>
          <w:bCs/>
          <w:color w:val="002060"/>
          <w:sz w:val="24"/>
          <w:szCs w:val="24"/>
        </w:rPr>
        <w:tab/>
        <w:t xml:space="preserve">Yenişehir Pansiyonlu İlköğretim Okulu 5 Ekim 1998 tarihinde ilk öğrencilerini henüz suyu ve elektriği yok iken kabul etmiştir. Bir müddet yemekler Güre Yatılı İlköğretim Bölge Okulu’ndan taşınmıştır. Yenişehir Pansiyonlu İlköğretim Okulunda çevre köylerden gelen öğrencilerle birlikte, parçalanmış ailelere ait öğrenciler de eğitim-öğretim görmekteydi. </w:t>
      </w:r>
    </w:p>
    <w:p w:rsidR="009609B0" w:rsidRDefault="009609B0" w:rsidP="009609B0">
      <w:pPr>
        <w:pBdr>
          <w:top w:val="single" w:sz="12" w:space="1" w:color="002060"/>
          <w:left w:val="single" w:sz="12" w:space="4" w:color="002060"/>
          <w:bottom w:val="single" w:sz="12" w:space="1" w:color="002060"/>
          <w:right w:val="single" w:sz="12" w:space="4" w:color="002060"/>
        </w:pBdr>
        <w:shd w:val="clear" w:color="auto" w:fill="DAEEF3" w:themeFill="accent5" w:themeFillTint="33"/>
        <w:ind w:left="142"/>
        <w:rPr>
          <w:rFonts w:ascii="Times New Roman" w:hAnsi="Times New Roman" w:cs="Times New Roman"/>
          <w:bCs/>
          <w:color w:val="002060"/>
          <w:sz w:val="24"/>
          <w:szCs w:val="24"/>
        </w:rPr>
      </w:pPr>
      <w:r>
        <w:rPr>
          <w:rFonts w:ascii="Times New Roman" w:hAnsi="Times New Roman" w:cs="Times New Roman"/>
          <w:bCs/>
          <w:color w:val="002060"/>
          <w:sz w:val="24"/>
          <w:szCs w:val="24"/>
        </w:rPr>
        <w:tab/>
        <w:t xml:space="preserve">2004-2005 ve 2005-2006 eğitim öğretim yıllarında depreme karşı güçlendirme çalışmaları nedeni ile kapalı kalmıştır. 2006-2007 yılında yeniden eğitim hayatına başlayan okulumuzun ismi Milli Eğitim Bakanlığının aldığı karar ile Yenişehir Yatılı İlköğretim Bölge Okulu (Yenişehir YİBO) olarak değiştirilmiştir. Daha sonra adı Yenişehir İlköğretim Okulu olmuş ve 2010-2011 yılında da </w:t>
      </w:r>
      <w:r>
        <w:rPr>
          <w:rFonts w:ascii="Times New Roman" w:hAnsi="Times New Roman" w:cs="Times New Roman"/>
          <w:color w:val="002060"/>
          <w:sz w:val="24"/>
          <w:szCs w:val="24"/>
        </w:rPr>
        <w:t>yatılı bölümü kapatılarak taşıma merkezine dönüştürülmüştür.</w:t>
      </w:r>
      <w:r>
        <w:rPr>
          <w:rFonts w:ascii="Times New Roman" w:hAnsi="Times New Roman" w:cs="Times New Roman"/>
          <w:bCs/>
          <w:color w:val="002060"/>
          <w:sz w:val="24"/>
          <w:szCs w:val="24"/>
        </w:rPr>
        <w:t xml:space="preserve"> Halen Yenişehir İlkokulu ve Yenişehir Ortaokulu olarak taşımalı öğretim yapılmaktadır.</w:t>
      </w:r>
    </w:p>
    <w:p w:rsidR="009609B0" w:rsidRDefault="009609B0" w:rsidP="009609B0">
      <w:pPr>
        <w:pBdr>
          <w:top w:val="single" w:sz="12" w:space="1" w:color="002060"/>
          <w:left w:val="single" w:sz="12" w:space="4" w:color="002060"/>
          <w:bottom w:val="single" w:sz="12" w:space="1" w:color="002060"/>
          <w:right w:val="single" w:sz="12" w:space="4" w:color="002060"/>
        </w:pBdr>
        <w:shd w:val="clear" w:color="auto" w:fill="DAEEF3" w:themeFill="accent5" w:themeFillTint="33"/>
        <w:ind w:left="142"/>
        <w:rPr>
          <w:rFonts w:ascii="Times New Roman" w:hAnsi="Times New Roman" w:cs="Times New Roman"/>
          <w:bCs/>
          <w:color w:val="002060"/>
          <w:sz w:val="24"/>
          <w:szCs w:val="24"/>
        </w:rPr>
      </w:pPr>
      <w:r>
        <w:rPr>
          <w:rFonts w:ascii="Times New Roman" w:hAnsi="Times New Roman" w:cs="Times New Roman"/>
          <w:bCs/>
          <w:color w:val="002060"/>
          <w:sz w:val="24"/>
          <w:szCs w:val="24"/>
        </w:rPr>
        <w:tab/>
        <w:t xml:space="preserve">Halen 9 şube, 13 öğretmen, 1 müdür, </w:t>
      </w:r>
      <w:r w:rsidR="00644B2E">
        <w:rPr>
          <w:rFonts w:ascii="Times New Roman" w:hAnsi="Times New Roman" w:cs="Times New Roman"/>
          <w:bCs/>
          <w:color w:val="002060"/>
          <w:sz w:val="24"/>
          <w:szCs w:val="24"/>
        </w:rPr>
        <w:t>2</w:t>
      </w:r>
      <w:r>
        <w:rPr>
          <w:rFonts w:ascii="Times New Roman" w:hAnsi="Times New Roman" w:cs="Times New Roman"/>
          <w:bCs/>
          <w:color w:val="002060"/>
          <w:sz w:val="24"/>
          <w:szCs w:val="24"/>
        </w:rPr>
        <w:t xml:space="preserve"> müdür yardımcısı, 1 memur ve 2 hizmetli ile eğitim öğretime devam etmektedir.</w:t>
      </w:r>
    </w:p>
    <w:p w:rsidR="009609B0" w:rsidRDefault="009609B0" w:rsidP="009609B0">
      <w:pPr>
        <w:pBdr>
          <w:top w:val="single" w:sz="12" w:space="1" w:color="002060"/>
          <w:left w:val="single" w:sz="12" w:space="4" w:color="002060"/>
          <w:bottom w:val="single" w:sz="12" w:space="1" w:color="002060"/>
          <w:right w:val="single" w:sz="12" w:space="4" w:color="002060"/>
        </w:pBdr>
        <w:shd w:val="clear" w:color="auto" w:fill="DAEEF3" w:themeFill="accent5" w:themeFillTint="33"/>
        <w:ind w:left="142" w:firstLine="566"/>
        <w:rPr>
          <w:rFonts w:ascii="Times New Roman" w:hAnsi="Times New Roman" w:cs="Times New Roman"/>
          <w:bCs/>
          <w:color w:val="002060"/>
          <w:sz w:val="24"/>
          <w:szCs w:val="24"/>
        </w:rPr>
      </w:pPr>
      <w:r>
        <w:rPr>
          <w:rFonts w:ascii="Times New Roman" w:hAnsi="Times New Roman" w:cs="Times New Roman"/>
          <w:bCs/>
          <w:color w:val="002060"/>
          <w:sz w:val="24"/>
          <w:szCs w:val="24"/>
        </w:rPr>
        <w:t>40 000 m² alan üzerine kurulu okulumuzda nizami sayılabilecek futbol sahası, voleybol, hentbol, basketbol oyun alanları, çocuk parkı ve ağaçlandırma alanları, meyve bahçesi, lojman ve atık su arıtma tesisi vardır.</w:t>
      </w:r>
    </w:p>
    <w:p w:rsidR="009609B0" w:rsidRDefault="009609B0" w:rsidP="009609B0">
      <w:pPr>
        <w:pBdr>
          <w:top w:val="single" w:sz="12" w:space="1" w:color="002060"/>
          <w:left w:val="single" w:sz="12" w:space="4" w:color="002060"/>
          <w:bottom w:val="single" w:sz="12" w:space="1" w:color="002060"/>
          <w:right w:val="single" w:sz="12" w:space="4" w:color="002060"/>
        </w:pBdr>
        <w:shd w:val="clear" w:color="auto" w:fill="DAEEF3" w:themeFill="accent5" w:themeFillTint="33"/>
        <w:ind w:left="142" w:firstLine="566"/>
        <w:rPr>
          <w:rFonts w:ascii="Times New Roman" w:hAnsi="Times New Roman" w:cs="Times New Roman"/>
          <w:bCs/>
          <w:color w:val="002060"/>
          <w:sz w:val="24"/>
          <w:szCs w:val="24"/>
        </w:rPr>
      </w:pPr>
      <w:r>
        <w:rPr>
          <w:rFonts w:ascii="Times New Roman" w:hAnsi="Times New Roman" w:cs="Times New Roman"/>
          <w:bCs/>
          <w:color w:val="002060"/>
          <w:sz w:val="24"/>
          <w:szCs w:val="24"/>
        </w:rPr>
        <w:t xml:space="preserve">Ayrıca, okulumuza 1,5 km uzaklıkta Yeniköy yol ayırımında 1 dekar tarım arazisi ve arazi içerisinde okulumuzun suyunu karşılayan kuyu mevcuttur. </w:t>
      </w:r>
    </w:p>
    <w:p w:rsidR="009609B0" w:rsidRDefault="009609B0" w:rsidP="009609B0">
      <w:pPr>
        <w:pBdr>
          <w:top w:val="single" w:sz="12" w:space="1" w:color="002060"/>
          <w:left w:val="single" w:sz="12" w:space="4" w:color="002060"/>
          <w:bottom w:val="single" w:sz="12" w:space="1" w:color="002060"/>
          <w:right w:val="single" w:sz="12" w:space="4" w:color="002060"/>
        </w:pBdr>
        <w:shd w:val="clear" w:color="auto" w:fill="DAEEF3" w:themeFill="accent5" w:themeFillTint="33"/>
        <w:ind w:left="142"/>
        <w:rPr>
          <w:rFonts w:ascii="Times New Roman" w:hAnsi="Times New Roman" w:cs="Times New Roman"/>
          <w:bCs/>
          <w:color w:val="000000" w:themeColor="text1"/>
          <w:sz w:val="24"/>
          <w:szCs w:val="24"/>
        </w:rPr>
      </w:pPr>
    </w:p>
    <w:p w:rsidR="009609B0" w:rsidRDefault="009609B0" w:rsidP="009609B0">
      <w:pPr>
        <w:shd w:val="clear" w:color="auto" w:fill="FFFFFF"/>
        <w:spacing w:before="120" w:after="120" w:line="336" w:lineRule="atLeast"/>
        <w:ind w:left="1920"/>
      </w:pPr>
    </w:p>
    <w:p w:rsidR="003F6057" w:rsidRDefault="003F6057"/>
    <w:sectPr w:rsidR="003F6057" w:rsidSect="00E35EA4">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09B0"/>
    <w:rsid w:val="003067EC"/>
    <w:rsid w:val="003F6057"/>
    <w:rsid w:val="005329FE"/>
    <w:rsid w:val="00625A00"/>
    <w:rsid w:val="00644B2E"/>
    <w:rsid w:val="008A68BC"/>
    <w:rsid w:val="009609B0"/>
    <w:rsid w:val="00BE5CBE"/>
    <w:rsid w:val="00DF7F5D"/>
    <w:rsid w:val="00E1784F"/>
    <w:rsid w:val="00E777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ömer</cp:lastModifiedBy>
  <cp:revision>2</cp:revision>
  <dcterms:created xsi:type="dcterms:W3CDTF">2015-02-21T17:12:00Z</dcterms:created>
  <dcterms:modified xsi:type="dcterms:W3CDTF">2015-02-21T18:46:00Z</dcterms:modified>
</cp:coreProperties>
</file>